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9ED" w:rsidRDefault="005313A3" w:rsidP="005313A3">
      <w:pPr>
        <w:jc w:val="center"/>
        <w:rPr>
          <w:lang w:val="en-US"/>
        </w:rPr>
      </w:pPr>
      <w:r>
        <w:rPr>
          <w:lang w:val="en-US"/>
        </w:rPr>
        <w:t xml:space="preserve">‘The Crucible’ Act 1 </w:t>
      </w:r>
    </w:p>
    <w:p w:rsidR="005313A3" w:rsidRDefault="005313A3" w:rsidP="005313A3">
      <w:pPr>
        <w:rPr>
          <w:lang w:val="en-US"/>
        </w:rPr>
      </w:pPr>
    </w:p>
    <w:p w:rsidR="005313A3" w:rsidRDefault="005313A3" w:rsidP="005313A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the tense situations which occurs as the play opens.</w:t>
      </w:r>
    </w:p>
    <w:p w:rsidR="005313A3" w:rsidRDefault="005313A3" w:rsidP="005313A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Outline the conversation Parris has with Abigail in p. 19-20</w:t>
      </w:r>
    </w:p>
    <w:p w:rsidR="005313A3" w:rsidRDefault="005313A3" w:rsidP="005313A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Make notes on the information Miller shares with the audience about Putnam (22-3)</w:t>
      </w:r>
    </w:p>
    <w:p w:rsidR="005313A3" w:rsidRDefault="005313A3" w:rsidP="005313A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the way Abigail manipulates her friends into accepting her version of events regarding ‘what happened in the woods.’ What is the actual truth and what does Abigail say happened?</w:t>
      </w:r>
    </w:p>
    <w:p w:rsidR="005313A3" w:rsidRDefault="005313A3" w:rsidP="005313A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Make notes on the conversation Proctor and Abigail have (28-30). What is significant about the line, </w:t>
      </w:r>
      <w:proofErr w:type="gramStart"/>
      <w:r w:rsidRPr="00E10F80">
        <w:rPr>
          <w:b/>
          <w:lang w:val="en-US"/>
        </w:rPr>
        <w:t>“ Oh</w:t>
      </w:r>
      <w:proofErr w:type="gramEnd"/>
      <w:r w:rsidRPr="00E10F80">
        <w:rPr>
          <w:b/>
          <w:lang w:val="en-US"/>
        </w:rPr>
        <w:t xml:space="preserve"> posh! We were dancing in the woods last night, and my uncle leaped in on us. She took fright is all.”</w:t>
      </w:r>
      <w:r w:rsidR="00E10F80">
        <w:rPr>
          <w:b/>
          <w:lang w:val="en-US"/>
        </w:rPr>
        <w:t xml:space="preserve"> </w:t>
      </w:r>
      <w:r w:rsidR="00E10F80">
        <w:rPr>
          <w:lang w:val="en-US"/>
        </w:rPr>
        <w:t>In the context of what happens later, why is this line so important?</w:t>
      </w:r>
    </w:p>
    <w:p w:rsidR="005313A3" w:rsidRDefault="005313A3" w:rsidP="005313A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Who is Rebecca Nurse and explain how she handles herself in this Act.</w:t>
      </w:r>
      <w:r w:rsidR="00E10F80">
        <w:rPr>
          <w:lang w:val="en-US"/>
        </w:rPr>
        <w:t xml:space="preserve">? </w:t>
      </w:r>
      <w:proofErr w:type="gramStart"/>
      <w:r>
        <w:rPr>
          <w:lang w:val="en-US"/>
        </w:rPr>
        <w:t>Use</w:t>
      </w:r>
      <w:proofErr w:type="gramEnd"/>
      <w:r>
        <w:rPr>
          <w:lang w:val="en-US"/>
        </w:rPr>
        <w:t xml:space="preserve"> evidence from the text to support your points as well as Miller’s directorial intrusion on (p.31-2)</w:t>
      </w:r>
    </w:p>
    <w:p w:rsidR="005313A3" w:rsidRDefault="005313A3" w:rsidP="005313A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the tension which arises between Proctor and Parris.</w:t>
      </w:r>
    </w:p>
    <w:p w:rsidR="00E10F80" w:rsidRDefault="005313A3" w:rsidP="005313A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Having read the intrusion on 37-40, create a mind map about Hale and his</w:t>
      </w:r>
      <w:r w:rsidR="00E10F80">
        <w:rPr>
          <w:lang w:val="en-US"/>
        </w:rPr>
        <w:t xml:space="preserve"> beliefs about the devil and religion.</w:t>
      </w:r>
      <w:r w:rsidR="00D63431">
        <w:rPr>
          <w:lang w:val="en-US"/>
        </w:rPr>
        <w:t xml:space="preserve"> </w:t>
      </w:r>
    </w:p>
    <w:p w:rsidR="005313A3" w:rsidRDefault="005313A3" w:rsidP="005313A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="00D63431">
        <w:rPr>
          <w:lang w:val="en-US"/>
        </w:rPr>
        <w:t>Explain the conflict and tension which is created involving Abigail and Tituba. What happens to Abigail that makes her use Tituba as a scapegoat?</w:t>
      </w:r>
    </w:p>
    <w:p w:rsidR="00D63431" w:rsidRDefault="00D63431" w:rsidP="005313A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Why does Tituba change her mind about being ‘with the </w:t>
      </w:r>
      <w:proofErr w:type="gramStart"/>
      <w:r>
        <w:rPr>
          <w:lang w:val="en-US"/>
        </w:rPr>
        <w:t>devil.</w:t>
      </w:r>
      <w:proofErr w:type="gramEnd"/>
      <w:r>
        <w:rPr>
          <w:lang w:val="en-US"/>
        </w:rPr>
        <w:t>’ What do you think is Tituba’s symbolic function in the text? What point is Miller making here about his own society as we witness the terrible fury of false accusations</w:t>
      </w:r>
      <w:r w:rsidR="006C4D6A">
        <w:rPr>
          <w:lang w:val="en-US"/>
        </w:rPr>
        <w:t xml:space="preserve"> and the power of lies?</w:t>
      </w:r>
    </w:p>
    <w:p w:rsidR="006C4D6A" w:rsidRDefault="006C4D6A" w:rsidP="006C4D6A">
      <w:pPr>
        <w:rPr>
          <w:lang w:val="en-US"/>
        </w:rPr>
      </w:pPr>
    </w:p>
    <w:p w:rsidR="006C4D6A" w:rsidRPr="006C4D6A" w:rsidRDefault="006C4D6A" w:rsidP="006C4D6A">
      <w:pPr>
        <w:rPr>
          <w:lang w:val="en-US"/>
        </w:rPr>
      </w:pPr>
      <w:bookmarkStart w:id="0" w:name="_GoBack"/>
      <w:bookmarkEnd w:id="0"/>
    </w:p>
    <w:sectPr w:rsidR="006C4D6A" w:rsidRPr="006C4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533"/>
    <w:multiLevelType w:val="hybridMultilevel"/>
    <w:tmpl w:val="001A427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A3"/>
    <w:rsid w:val="003C41B3"/>
    <w:rsid w:val="00446D62"/>
    <w:rsid w:val="005313A3"/>
    <w:rsid w:val="005529ED"/>
    <w:rsid w:val="006C4D6A"/>
    <w:rsid w:val="00D63431"/>
    <w:rsid w:val="00E10F80"/>
    <w:rsid w:val="00E4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E4176D"/>
  <w15:chartTrackingRefBased/>
  <w15:docId w15:val="{826D39EF-A7AC-4F4B-A6A2-D0CC1C35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O'Neill</dc:creator>
  <cp:keywords/>
  <dc:description/>
  <cp:lastModifiedBy>Geoff O'Neill</cp:lastModifiedBy>
  <cp:revision>2</cp:revision>
  <dcterms:created xsi:type="dcterms:W3CDTF">2019-10-20T23:36:00Z</dcterms:created>
  <dcterms:modified xsi:type="dcterms:W3CDTF">2019-10-21T00:19:00Z</dcterms:modified>
</cp:coreProperties>
</file>